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83F" w:rsidRDefault="00E7383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object w:dxaOrig="764" w:dyaOrig="810">
          <v:rect id="rectole0000000000" o:spid="_x0000_i1025" style="width:38.4pt;height:40.8pt" o:ole="" o:preferrelative="t" stroked="f">
            <v:imagedata r:id="rId4" o:title=""/>
          </v:rect>
          <o:OLEObject Type="Embed" ProgID="StaticMetafile" ShapeID="rectole0000000000" DrawAspect="Content" ObjectID="_1605938661" r:id="rId5"/>
        </w:object>
      </w:r>
      <w:r w:rsidR="00D55DBA">
        <w:rPr>
          <w:rFonts w:ascii="Times New Roman" w:eastAsia="Times New Roman" w:hAnsi="Times New Roman" w:cs="Times New Roman"/>
          <w:b/>
          <w:sz w:val="24"/>
        </w:rPr>
        <w:t xml:space="preserve">                           </w:t>
      </w:r>
      <w:r w:rsidR="00D55DBA">
        <w:rPr>
          <w:rFonts w:ascii="Times New Roman" w:eastAsia="Times New Roman" w:hAnsi="Times New Roman" w:cs="Times New Roman"/>
          <w:b/>
        </w:rPr>
        <w:t>‘</w:t>
      </w:r>
      <w:r w:rsidR="00D55DBA">
        <w:rPr>
          <w:rFonts w:ascii="Times New Roman" w:eastAsia="Times New Roman" w:hAnsi="Times New Roman" w:cs="Times New Roman"/>
          <w:b/>
          <w:sz w:val="24"/>
        </w:rPr>
        <w:t>’AUPRES DE QUI S’ADRESSER ‘’</w:t>
      </w:r>
    </w:p>
    <w:p w:rsidR="00E7383F" w:rsidRDefault="00E738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</w:rPr>
      </w:pPr>
    </w:p>
    <w:p w:rsidR="00E7383F" w:rsidRDefault="00E7383F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033"/>
        <w:gridCol w:w="3670"/>
        <w:gridCol w:w="2404"/>
      </w:tblGrid>
      <w:tr w:rsidR="00E7383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383F" w:rsidRDefault="00E7383F">
            <w:pPr>
              <w:spacing w:after="0" w:line="240" w:lineRule="auto"/>
              <w:rPr>
                <w:rFonts w:ascii="Calibri" w:eastAsia="Calibri" w:hAnsi="Calibri" w:cs="Calibri"/>
                <w:sz w:val="4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383F" w:rsidRDefault="00E7383F">
            <w:pPr>
              <w:spacing w:after="0" w:line="240" w:lineRule="auto"/>
              <w:rPr>
                <w:rFonts w:ascii="Calibri" w:eastAsia="Calibri" w:hAnsi="Calibri" w:cs="Calibri"/>
                <w:sz w:val="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383F" w:rsidRDefault="00E7383F">
            <w:pPr>
              <w:spacing w:after="0" w:line="240" w:lineRule="auto"/>
              <w:rPr>
                <w:rFonts w:ascii="Calibri" w:eastAsia="Calibri" w:hAnsi="Calibri" w:cs="Calibri"/>
                <w:sz w:val="4"/>
              </w:rPr>
            </w:pPr>
          </w:p>
        </w:tc>
      </w:tr>
      <w:tr w:rsidR="00E7383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383F" w:rsidRDefault="00D55D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Au Président 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383F" w:rsidRDefault="00D55DBA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Jean Pierre ALAIME </w:t>
            </w:r>
          </w:p>
          <w:p w:rsidR="00E7383F" w:rsidRDefault="00D55DBA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30, clos St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Exupéry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E7383F" w:rsidRDefault="00D55DB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73290 La Motte –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Servolex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383F" w:rsidRDefault="00D55D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04 79 25 40 02</w:t>
            </w:r>
          </w:p>
        </w:tc>
      </w:tr>
      <w:tr w:rsidR="00E7383F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383F" w:rsidRDefault="00D55DBA">
            <w:pPr>
              <w:spacing w:after="0" w:line="240" w:lineRule="auto"/>
              <w:rPr>
                <w:rFonts w:ascii="Arial" w:eastAsia="Arial" w:hAnsi="Arial" w:cs="Arial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 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383F" w:rsidRDefault="00D55DBA">
            <w:pPr>
              <w:spacing w:after="0" w:line="240" w:lineRule="auto"/>
              <w:rPr>
                <w:rFonts w:ascii="Arial" w:eastAsia="Arial" w:hAnsi="Arial" w:cs="Arial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 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383F" w:rsidRDefault="00D55DBA">
            <w:pPr>
              <w:spacing w:after="0" w:line="240" w:lineRule="auto"/>
              <w:jc w:val="center"/>
              <w:rPr>
                <w:rFonts w:ascii="Arial" w:eastAsia="Arial" w:hAnsi="Arial" w:cs="Arial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 </w:t>
            </w:r>
          </w:p>
        </w:tc>
      </w:tr>
      <w:tr w:rsidR="00E7383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383F" w:rsidRDefault="00D55D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Le Vice Président 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383F" w:rsidRDefault="00D55DB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André PICCHIOTTINO          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383F" w:rsidRDefault="00D55D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06 10 33 98 59 </w:t>
            </w:r>
          </w:p>
        </w:tc>
      </w:tr>
      <w:tr w:rsidR="00E7383F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383F" w:rsidRDefault="00D55DBA">
            <w:pPr>
              <w:spacing w:after="0" w:line="240" w:lineRule="auto"/>
              <w:rPr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383F" w:rsidRDefault="00D55DBA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383F" w:rsidRDefault="00D55DB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 </w:t>
            </w:r>
          </w:p>
        </w:tc>
      </w:tr>
      <w:tr w:rsidR="00E7383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383F" w:rsidRDefault="00D55D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La Formation Apicole 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383F" w:rsidRDefault="00D55DB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Henry MARQUIS            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383F" w:rsidRDefault="00D55D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04 79 25 02 23</w:t>
            </w:r>
          </w:p>
        </w:tc>
      </w:tr>
      <w:tr w:rsidR="00E7383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383F" w:rsidRDefault="00D55D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 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383F" w:rsidRDefault="00D55DB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Marc 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Richon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                  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383F" w:rsidRDefault="00D55D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04 79 69 66 95</w:t>
            </w:r>
          </w:p>
        </w:tc>
      </w:tr>
      <w:tr w:rsidR="00E7383F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383F" w:rsidRDefault="00D55DBA">
            <w:pPr>
              <w:spacing w:after="0" w:line="240" w:lineRule="auto"/>
              <w:rPr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 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383F" w:rsidRDefault="00D55DBA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383F" w:rsidRDefault="00D55DB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 </w:t>
            </w:r>
          </w:p>
        </w:tc>
      </w:tr>
      <w:tr w:rsidR="00E7383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383F" w:rsidRDefault="00D55D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Les Commandes 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383F" w:rsidRDefault="00D55DB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Pierre COUTAZ                         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383F" w:rsidRDefault="00D55D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06 42 55 57 91</w:t>
            </w:r>
          </w:p>
        </w:tc>
      </w:tr>
      <w:tr w:rsidR="00E7383F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383F" w:rsidRDefault="00D55DBA">
            <w:pPr>
              <w:spacing w:after="0" w:line="240" w:lineRule="auto"/>
              <w:rPr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 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383F" w:rsidRDefault="00D55DBA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383F" w:rsidRDefault="00D55DB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 </w:t>
            </w:r>
          </w:p>
        </w:tc>
      </w:tr>
      <w:tr w:rsidR="00E7383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383F" w:rsidRDefault="00D55D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Les Assurances 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383F" w:rsidRDefault="00D55DB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Jean Pierre ALAIME                  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383F" w:rsidRDefault="00D55D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04 79 25 40 02</w:t>
            </w:r>
          </w:p>
        </w:tc>
      </w:tr>
      <w:tr w:rsidR="00E7383F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383F" w:rsidRDefault="00D55DBA">
            <w:pPr>
              <w:spacing w:after="0" w:line="240" w:lineRule="auto"/>
              <w:rPr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 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383F" w:rsidRDefault="00D55DBA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383F" w:rsidRDefault="00D55DB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 </w:t>
            </w:r>
          </w:p>
        </w:tc>
      </w:tr>
      <w:tr w:rsidR="00E7383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383F" w:rsidRDefault="00D55D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Les Adhésions 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383F" w:rsidRDefault="00D55DB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Pierre COUTAZ                         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383F" w:rsidRDefault="00D55D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06 42 55 57 91</w:t>
            </w:r>
          </w:p>
        </w:tc>
      </w:tr>
      <w:tr w:rsidR="00E7383F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383F" w:rsidRDefault="00D55DBA">
            <w:pPr>
              <w:spacing w:after="0" w:line="240" w:lineRule="auto"/>
              <w:rPr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 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383F" w:rsidRDefault="00D55DBA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383F" w:rsidRDefault="00D55DB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 </w:t>
            </w:r>
          </w:p>
        </w:tc>
      </w:tr>
      <w:tr w:rsidR="00E7383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383F" w:rsidRDefault="00D55D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Les Abonnements 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383F" w:rsidRDefault="00D55DB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Pierre COUTAZ                         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383F" w:rsidRDefault="00D55D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06 42 55 57 91</w:t>
            </w:r>
          </w:p>
        </w:tc>
      </w:tr>
      <w:tr w:rsidR="00E7383F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383F" w:rsidRDefault="00D55DBA">
            <w:pPr>
              <w:spacing w:after="0" w:line="240" w:lineRule="auto"/>
              <w:rPr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 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383F" w:rsidRDefault="00D55DBA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383F" w:rsidRDefault="00D55DB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 </w:t>
            </w:r>
          </w:p>
        </w:tc>
      </w:tr>
      <w:tr w:rsidR="00E7383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383F" w:rsidRDefault="00D55D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La Trésorerie 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383F" w:rsidRDefault="00D55DB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Pierre COUTAZ                         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383F" w:rsidRDefault="00D55D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06 42 55 57 91</w:t>
            </w:r>
          </w:p>
        </w:tc>
      </w:tr>
      <w:tr w:rsidR="00E7383F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383F" w:rsidRDefault="00D55DBA">
            <w:pPr>
              <w:spacing w:after="0" w:line="240" w:lineRule="auto"/>
              <w:rPr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 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383F" w:rsidRDefault="00D55DBA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383F" w:rsidRDefault="00D55DB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 </w:t>
            </w:r>
          </w:p>
        </w:tc>
      </w:tr>
      <w:tr w:rsidR="00E7383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383F" w:rsidRDefault="00D55D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Le Secrétariat 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383F" w:rsidRDefault="00D55DB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Laurent GIRARD - REYDET       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383F" w:rsidRDefault="00D55D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04 79  62 07 15 </w:t>
            </w:r>
          </w:p>
        </w:tc>
      </w:tr>
      <w:tr w:rsidR="00E7383F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383F" w:rsidRDefault="00D55DBA">
            <w:pPr>
              <w:spacing w:after="0" w:line="240" w:lineRule="auto"/>
              <w:rPr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 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383F" w:rsidRDefault="00D55DBA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383F" w:rsidRDefault="00D55DB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 </w:t>
            </w:r>
          </w:p>
        </w:tc>
      </w:tr>
      <w:tr w:rsidR="00E7383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383F" w:rsidRDefault="00D55D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Le Bulletin de Liaison 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383F" w:rsidRDefault="00D55DB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Roger GUETAZ               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383F" w:rsidRDefault="00D55D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06 73 86 08 99</w:t>
            </w:r>
          </w:p>
        </w:tc>
      </w:tr>
      <w:tr w:rsidR="00E7383F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383F" w:rsidRDefault="00D55DBA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383F" w:rsidRDefault="00D55DBA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 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383F" w:rsidRDefault="00D55DB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 </w:t>
            </w:r>
          </w:p>
        </w:tc>
      </w:tr>
      <w:tr w:rsidR="00E7383F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383F" w:rsidRDefault="00D55D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Le Site Internet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383F" w:rsidRDefault="00D55D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Svetlana GOUDAL                    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383F" w:rsidRDefault="00D55D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06 18 42 15 18</w:t>
            </w:r>
          </w:p>
        </w:tc>
      </w:tr>
      <w:tr w:rsidR="00E7383F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383F" w:rsidRDefault="00E73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383F" w:rsidRDefault="00E73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383F" w:rsidRDefault="00E7383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</w:rPr>
            </w:pPr>
          </w:p>
        </w:tc>
      </w:tr>
      <w:tr w:rsidR="00E7383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383F" w:rsidRDefault="00E7383F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:rsidR="00E7383F" w:rsidRDefault="00E738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383F" w:rsidRDefault="00D55D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Courriel :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apiculteursavoyard@yahoo.com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383F" w:rsidRDefault="00D55D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</w:tbl>
    <w:p w:rsidR="00E7383F" w:rsidRDefault="00E7383F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E7383F" w:rsidRDefault="00D55D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</w:t>
      </w:r>
    </w:p>
    <w:p w:rsidR="00E7383F" w:rsidRDefault="00D55DBA">
      <w:pPr>
        <w:keepNext/>
        <w:spacing w:after="24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Pour les Maladies :</w:t>
      </w:r>
    </w:p>
    <w:p w:rsidR="00E7383F" w:rsidRDefault="00D55DBA">
      <w:pPr>
        <w:keepNext/>
        <w:spacing w:after="24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 Les agents sanitaires n'existant plus, en cas de maladie réglementée (loques, nosémose, </w:t>
      </w:r>
      <w:proofErr w:type="spellStart"/>
      <w:r>
        <w:rPr>
          <w:rFonts w:ascii="Times New Roman" w:eastAsia="Times New Roman" w:hAnsi="Times New Roman" w:cs="Times New Roman"/>
          <w:sz w:val="20"/>
        </w:rPr>
        <w:t>aethina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tumida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) ou mortalité aiguë, il faut s'adresser aux Services Vétérinaires de la DDCSPP (Direction Départementale de la Cohésion Sociale et de la Protection des </w:t>
      </w:r>
      <w:r>
        <w:rPr>
          <w:rFonts w:ascii="Times New Roman" w:eastAsia="Times New Roman" w:hAnsi="Times New Roman" w:cs="Times New Roman"/>
          <w:sz w:val="20"/>
        </w:rPr>
        <w:t>Populations  qui enverra un vétérinaire mandaté.</w:t>
      </w:r>
    </w:p>
    <w:p w:rsidR="00E7383F" w:rsidRDefault="00D55D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Vous pouvez contacter Mme Blandine BOIS, technicienne vétérinaire à la DDCSPP de SAVOIE - Service Protection et Santé Animales au Tél:04.56.11.05.77 / Fax :04.56.11.05.85</w:t>
      </w:r>
    </w:p>
    <w:p w:rsidR="00E7383F" w:rsidRDefault="00D55D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Pour les autres maladies, voir avec </w:t>
      </w:r>
      <w:r>
        <w:rPr>
          <w:rFonts w:ascii="Times New Roman" w:eastAsia="Times New Roman" w:hAnsi="Times New Roman" w:cs="Times New Roman"/>
          <w:sz w:val="20"/>
        </w:rPr>
        <w:t>le GDSA.</w:t>
      </w:r>
    </w:p>
    <w:p w:rsidR="00E7383F" w:rsidRDefault="00E7383F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E7383F" w:rsidRDefault="00D55D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Groupement de Défense Sanitaire Apicole</w:t>
      </w:r>
      <w:r>
        <w:rPr>
          <w:rFonts w:ascii="Times New Roman" w:eastAsia="Times New Roman" w:hAnsi="Times New Roman" w:cs="Times New Roman"/>
          <w:sz w:val="20"/>
        </w:rPr>
        <w:t> </w:t>
      </w:r>
      <w:r>
        <w:rPr>
          <w:rFonts w:ascii="Times New Roman" w:eastAsia="Times New Roman" w:hAnsi="Times New Roman" w:cs="Times New Roman"/>
          <w:b/>
          <w:sz w:val="20"/>
        </w:rPr>
        <w:t>de la Savoie</w:t>
      </w:r>
      <w:r>
        <w:rPr>
          <w:rFonts w:ascii="Times New Roman" w:eastAsia="Times New Roman" w:hAnsi="Times New Roman" w:cs="Times New Roman"/>
          <w:sz w:val="20"/>
        </w:rPr>
        <w:t xml:space="preserve"> : </w:t>
      </w:r>
    </w:p>
    <w:p w:rsidR="00E7383F" w:rsidRDefault="00D55D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172, Avenue Pierre </w:t>
      </w:r>
      <w:proofErr w:type="spellStart"/>
      <w:r>
        <w:rPr>
          <w:rFonts w:ascii="Times New Roman" w:eastAsia="Times New Roman" w:hAnsi="Times New Roman" w:cs="Times New Roman"/>
          <w:sz w:val="20"/>
        </w:rPr>
        <w:t>Lanfrey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 73000  CHAMBERY   Tél. : 04 79 69 90 30.</w:t>
      </w:r>
    </w:p>
    <w:p w:rsidR="00E7383F" w:rsidRDefault="00E7383F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E7383F" w:rsidRDefault="00D55D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Pour les Analyses d’Abeilles et de Couvain</w:t>
      </w:r>
      <w:r>
        <w:rPr>
          <w:rFonts w:ascii="Times New Roman" w:eastAsia="Times New Roman" w:hAnsi="Times New Roman" w:cs="Times New Roman"/>
          <w:sz w:val="20"/>
        </w:rPr>
        <w:t> : Suspicion de maladie contagieuse au</w:t>
      </w:r>
    </w:p>
    <w:p w:rsidR="00E7383F" w:rsidRDefault="00D55D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Laboratoire Départemental d’Analyses Vé</w:t>
      </w:r>
      <w:r>
        <w:rPr>
          <w:rFonts w:ascii="Times New Roman" w:eastAsia="Times New Roman" w:hAnsi="Times New Roman" w:cs="Times New Roman"/>
          <w:sz w:val="20"/>
        </w:rPr>
        <w:t xml:space="preserve">térinaires : </w:t>
      </w:r>
    </w:p>
    <w:p w:rsidR="00E7383F" w:rsidRDefault="00D55D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321, Chemin des Moulins B.P. 1113 </w:t>
      </w:r>
    </w:p>
    <w:p w:rsidR="00E7383F" w:rsidRDefault="00D55D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73011  CHAMBERY  CEDEX.  Tél. : 04 79 33 19 27.</w:t>
      </w:r>
    </w:p>
    <w:p w:rsidR="00E7383F" w:rsidRDefault="00E7383F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E7383F" w:rsidRDefault="00D55D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Pour toutes autres Analyses :</w:t>
      </w:r>
      <w:r>
        <w:rPr>
          <w:rFonts w:ascii="Times New Roman" w:eastAsia="Times New Roman" w:hAnsi="Times New Roman" w:cs="Times New Roman"/>
          <w:sz w:val="20"/>
        </w:rPr>
        <w:t xml:space="preserve"> (Suspicion d’empoisonnement) ou bien d’Analyses Polliniques.</w:t>
      </w:r>
    </w:p>
    <w:p w:rsidR="00E7383F" w:rsidRDefault="00D55D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CNVA. Route des Colles SOPHIA ANTIPOLIS 06410  BIOT.  Tél. 04 92 96 00 20.</w:t>
      </w:r>
    </w:p>
    <w:p w:rsidR="00E7383F" w:rsidRDefault="00E7383F">
      <w:pPr>
        <w:spacing w:after="0" w:line="240" w:lineRule="auto"/>
        <w:rPr>
          <w:rFonts w:ascii="Times New Roman" w:eastAsia="Times New Roman" w:hAnsi="Times New Roman" w:cs="Times New Roman"/>
          <w:b/>
          <w:sz w:val="16"/>
        </w:rPr>
      </w:pPr>
    </w:p>
    <w:p w:rsidR="00E7383F" w:rsidRDefault="00D55D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Pour faire Analyser votre Miel</w:t>
      </w:r>
      <w:r>
        <w:rPr>
          <w:rFonts w:ascii="Times New Roman" w:eastAsia="Times New Roman" w:hAnsi="Times New Roman" w:cs="Times New Roman"/>
          <w:sz w:val="20"/>
        </w:rPr>
        <w:t xml:space="preserve"> :  C.E.T.A.M.    Laboratoire d’Analyses  </w:t>
      </w:r>
    </w:p>
    <w:p w:rsidR="00E7383F" w:rsidRDefault="00D55DB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Rue Jean Baptiste de la Salle  57310  GUERANGE   Tél. 03 82 </w:t>
      </w:r>
      <w:proofErr w:type="spellStart"/>
      <w:r>
        <w:rPr>
          <w:rFonts w:ascii="Times New Roman" w:eastAsia="Times New Roman" w:hAnsi="Times New Roman" w:cs="Times New Roman"/>
          <w:sz w:val="20"/>
        </w:rPr>
        <w:t>82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68 22.</w:t>
      </w:r>
    </w:p>
    <w:p w:rsidR="00E7383F" w:rsidRDefault="00E7383F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E7383F" w:rsidRDefault="00D55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Le Site Apicole de votre Syndicat ex</w:t>
      </w:r>
      <w:r>
        <w:rPr>
          <w:rFonts w:ascii="Times New Roman" w:eastAsia="Times New Roman" w:hAnsi="Times New Roman" w:cs="Times New Roman"/>
          <w:b/>
          <w:sz w:val="24"/>
        </w:rPr>
        <w:t xml:space="preserve">iste vous pouvez le consulter: </w:t>
      </w:r>
    </w:p>
    <w:p w:rsidR="00E7383F" w:rsidRDefault="00D55DB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https://www.apiculteur-savoyard.com/</w:t>
        </w:r>
      </w:hyperlink>
    </w:p>
    <w:sectPr w:rsidR="00E7383F" w:rsidSect="00D55DBA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7383F"/>
    <w:rsid w:val="00D55DBA"/>
    <w:rsid w:val="00E73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piculteur-savoyard.com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Svetlana</cp:lastModifiedBy>
  <cp:revision>2</cp:revision>
  <dcterms:created xsi:type="dcterms:W3CDTF">2018-12-10T08:17:00Z</dcterms:created>
  <dcterms:modified xsi:type="dcterms:W3CDTF">2018-12-10T08:18:00Z</dcterms:modified>
</cp:coreProperties>
</file>